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E22F1" w14:textId="77777777" w:rsidR="008360FC" w:rsidRDefault="008360FC" w:rsidP="008360FC">
      <w:r>
        <w:t xml:space="preserve">Policies &amp; Procedures </w:t>
      </w:r>
    </w:p>
    <w:p w14:paraId="742F52A9" w14:textId="77777777" w:rsidR="008360FC" w:rsidRDefault="008360FC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995"/>
        <w:gridCol w:w="990"/>
      </w:tblGrid>
      <w:tr w:rsidR="008360FC" w14:paraId="103025E0" w14:textId="77777777" w:rsidTr="008360FC">
        <w:tc>
          <w:tcPr>
            <w:tcW w:w="8995" w:type="dxa"/>
          </w:tcPr>
          <w:p w14:paraId="568318CD" w14:textId="77777777" w:rsidR="008360FC" w:rsidRDefault="008360FC">
            <w:r>
              <w:t>Policy &amp; Procedure</w:t>
            </w:r>
          </w:p>
        </w:tc>
        <w:tc>
          <w:tcPr>
            <w:tcW w:w="990" w:type="dxa"/>
          </w:tcPr>
          <w:p w14:paraId="7E5B509A" w14:textId="77777777" w:rsidR="008360FC" w:rsidRDefault="008360FC">
            <w:r>
              <w:t>Phase</w:t>
            </w:r>
          </w:p>
        </w:tc>
      </w:tr>
      <w:tr w:rsidR="008360FC" w14:paraId="7F15A8C9" w14:textId="77777777" w:rsidTr="008360FC">
        <w:tc>
          <w:tcPr>
            <w:tcW w:w="8995" w:type="dxa"/>
          </w:tcPr>
          <w:p w14:paraId="2229B4A7" w14:textId="77777777" w:rsidR="008360FC" w:rsidRDefault="008360FC">
            <w:r>
              <w:t>Visitation rights of residents</w:t>
            </w:r>
          </w:p>
        </w:tc>
        <w:tc>
          <w:tcPr>
            <w:tcW w:w="990" w:type="dxa"/>
          </w:tcPr>
          <w:p w14:paraId="35043FF0" w14:textId="77777777" w:rsidR="008360FC" w:rsidRDefault="008360FC">
            <w:r>
              <w:t>1</w:t>
            </w:r>
          </w:p>
        </w:tc>
      </w:tr>
      <w:tr w:rsidR="008360FC" w14:paraId="0D4D3966" w14:textId="77777777" w:rsidTr="008360FC">
        <w:tc>
          <w:tcPr>
            <w:tcW w:w="8995" w:type="dxa"/>
          </w:tcPr>
          <w:p w14:paraId="7CF9159C" w14:textId="77777777" w:rsidR="008360FC" w:rsidRDefault="008360FC">
            <w:r>
              <w:t xml:space="preserve">Grievance </w:t>
            </w:r>
          </w:p>
        </w:tc>
        <w:tc>
          <w:tcPr>
            <w:tcW w:w="990" w:type="dxa"/>
          </w:tcPr>
          <w:p w14:paraId="7ABF05C4" w14:textId="77777777" w:rsidR="008360FC" w:rsidRDefault="008360FC">
            <w:r>
              <w:t>1</w:t>
            </w:r>
          </w:p>
        </w:tc>
      </w:tr>
      <w:tr w:rsidR="008360FC" w14:paraId="26446FDB" w14:textId="77777777" w:rsidTr="008360FC">
        <w:tc>
          <w:tcPr>
            <w:tcW w:w="8995" w:type="dxa"/>
          </w:tcPr>
          <w:p w14:paraId="669FC802" w14:textId="77777777" w:rsidR="008360FC" w:rsidRDefault="008360FC">
            <w:r>
              <w:t>Loss or damage of dentures</w:t>
            </w:r>
          </w:p>
        </w:tc>
        <w:tc>
          <w:tcPr>
            <w:tcW w:w="990" w:type="dxa"/>
          </w:tcPr>
          <w:p w14:paraId="1AC8D948" w14:textId="77777777" w:rsidR="008360FC" w:rsidRDefault="008360FC">
            <w:r>
              <w:t>2</w:t>
            </w:r>
          </w:p>
        </w:tc>
      </w:tr>
      <w:tr w:rsidR="008360FC" w14:paraId="2FD997D8" w14:textId="77777777" w:rsidTr="008360FC">
        <w:tc>
          <w:tcPr>
            <w:tcW w:w="8995" w:type="dxa"/>
          </w:tcPr>
          <w:p w14:paraId="2A83F017" w14:textId="77777777" w:rsidR="008360FC" w:rsidRDefault="008360FC">
            <w:r>
              <w:t>Use &amp; storage of foods brought to residents by family/others</w:t>
            </w:r>
          </w:p>
        </w:tc>
        <w:tc>
          <w:tcPr>
            <w:tcW w:w="990" w:type="dxa"/>
          </w:tcPr>
          <w:p w14:paraId="229E596E" w14:textId="77777777" w:rsidR="008360FC" w:rsidRDefault="008360FC">
            <w:r>
              <w:t>1</w:t>
            </w:r>
          </w:p>
        </w:tc>
      </w:tr>
      <w:tr w:rsidR="008360FC" w14:paraId="7369764D" w14:textId="77777777" w:rsidTr="008360FC">
        <w:tc>
          <w:tcPr>
            <w:tcW w:w="8995" w:type="dxa"/>
          </w:tcPr>
          <w:p w14:paraId="49A30CDD" w14:textId="77777777" w:rsidR="008360FC" w:rsidRDefault="008360FC">
            <w:r>
              <w:t>Smoking</w:t>
            </w:r>
          </w:p>
        </w:tc>
        <w:tc>
          <w:tcPr>
            <w:tcW w:w="990" w:type="dxa"/>
          </w:tcPr>
          <w:p w14:paraId="0F315A7F" w14:textId="77777777" w:rsidR="008360FC" w:rsidRDefault="008360FC">
            <w:r>
              <w:t>2</w:t>
            </w:r>
          </w:p>
        </w:tc>
      </w:tr>
      <w:tr w:rsidR="008360FC" w14:paraId="27E01EEE" w14:textId="77777777" w:rsidTr="008360FC">
        <w:tc>
          <w:tcPr>
            <w:tcW w:w="8995" w:type="dxa"/>
          </w:tcPr>
          <w:p w14:paraId="2FEC62B5" w14:textId="77777777" w:rsidR="008360FC" w:rsidRDefault="008360FC">
            <w:r>
              <w:t>Infection Prevention &amp; Control Program</w:t>
            </w:r>
          </w:p>
        </w:tc>
        <w:tc>
          <w:tcPr>
            <w:tcW w:w="990" w:type="dxa"/>
          </w:tcPr>
          <w:p w14:paraId="1A93819D" w14:textId="77777777" w:rsidR="008360FC" w:rsidRDefault="008360FC">
            <w:r>
              <w:t>1</w:t>
            </w:r>
          </w:p>
        </w:tc>
      </w:tr>
      <w:tr w:rsidR="008360FC" w14:paraId="7B680D3B" w14:textId="77777777" w:rsidTr="008360FC">
        <w:tc>
          <w:tcPr>
            <w:tcW w:w="8995" w:type="dxa"/>
          </w:tcPr>
          <w:p w14:paraId="5C0F6175" w14:textId="77777777" w:rsidR="008360FC" w:rsidRDefault="008360FC">
            <w:r>
              <w:t>Notifying Clinicians</w:t>
            </w:r>
          </w:p>
        </w:tc>
        <w:tc>
          <w:tcPr>
            <w:tcW w:w="990" w:type="dxa"/>
          </w:tcPr>
          <w:p w14:paraId="551AACE7" w14:textId="77777777" w:rsidR="008360FC" w:rsidRDefault="008360FC">
            <w:r>
              <w:t>1</w:t>
            </w:r>
          </w:p>
        </w:tc>
      </w:tr>
      <w:tr w:rsidR="008360FC" w14:paraId="57EAD312" w14:textId="77777777" w:rsidTr="008360FC">
        <w:tc>
          <w:tcPr>
            <w:tcW w:w="8995" w:type="dxa"/>
          </w:tcPr>
          <w:p w14:paraId="61D07F2D" w14:textId="77777777" w:rsidR="008360FC" w:rsidRDefault="008360FC">
            <w:r>
              <w:t>Compliance &amp; Ethics</w:t>
            </w:r>
          </w:p>
        </w:tc>
        <w:tc>
          <w:tcPr>
            <w:tcW w:w="990" w:type="dxa"/>
          </w:tcPr>
          <w:p w14:paraId="16ABCD2C" w14:textId="77777777" w:rsidR="008360FC" w:rsidRDefault="008360FC">
            <w:r>
              <w:t>3</w:t>
            </w:r>
          </w:p>
        </w:tc>
      </w:tr>
      <w:tr w:rsidR="008360FC" w14:paraId="6FA25971" w14:textId="77777777" w:rsidTr="008360FC">
        <w:tc>
          <w:tcPr>
            <w:tcW w:w="8995" w:type="dxa"/>
          </w:tcPr>
          <w:p w14:paraId="66B03B52" w14:textId="77777777" w:rsidR="008360FC" w:rsidRDefault="008360FC">
            <w:r>
              <w:t>Monthly Drug Regimen review</w:t>
            </w:r>
          </w:p>
        </w:tc>
        <w:tc>
          <w:tcPr>
            <w:tcW w:w="990" w:type="dxa"/>
          </w:tcPr>
          <w:p w14:paraId="11E09434" w14:textId="77777777" w:rsidR="008360FC" w:rsidRDefault="008360FC">
            <w:r>
              <w:t>1,2</w:t>
            </w:r>
          </w:p>
        </w:tc>
      </w:tr>
      <w:tr w:rsidR="008360FC" w14:paraId="5B8235A1" w14:textId="77777777" w:rsidTr="008360FC">
        <w:tc>
          <w:tcPr>
            <w:tcW w:w="8995" w:type="dxa"/>
          </w:tcPr>
          <w:p w14:paraId="424E39FD" w14:textId="77777777" w:rsidR="008360FC" w:rsidRDefault="008360FC">
            <w:r>
              <w:t>QAPI feedback, data collection &amp; monitoring</w:t>
            </w:r>
          </w:p>
        </w:tc>
        <w:tc>
          <w:tcPr>
            <w:tcW w:w="990" w:type="dxa"/>
          </w:tcPr>
          <w:p w14:paraId="4E137527" w14:textId="77777777" w:rsidR="008360FC" w:rsidRDefault="008360FC">
            <w:r>
              <w:t>3</w:t>
            </w:r>
          </w:p>
        </w:tc>
      </w:tr>
      <w:tr w:rsidR="008360FC" w14:paraId="6DA6C1BC" w14:textId="77777777" w:rsidTr="008360FC">
        <w:tc>
          <w:tcPr>
            <w:tcW w:w="8995" w:type="dxa"/>
          </w:tcPr>
          <w:p w14:paraId="2D5040E0" w14:textId="77777777" w:rsidR="008360FC" w:rsidRDefault="008360FC">
            <w:r>
              <w:t>QAPI systemic approach for quality improvement</w:t>
            </w:r>
          </w:p>
        </w:tc>
        <w:tc>
          <w:tcPr>
            <w:tcW w:w="990" w:type="dxa"/>
          </w:tcPr>
          <w:p w14:paraId="7AD58D9D" w14:textId="77777777" w:rsidR="008360FC" w:rsidRDefault="008360FC">
            <w:r>
              <w:t>3</w:t>
            </w:r>
          </w:p>
        </w:tc>
      </w:tr>
      <w:tr w:rsidR="008360FC" w14:paraId="3F25329C" w14:textId="77777777" w:rsidTr="008360FC">
        <w:tc>
          <w:tcPr>
            <w:tcW w:w="8995" w:type="dxa"/>
          </w:tcPr>
          <w:p w14:paraId="31633352" w14:textId="77777777" w:rsidR="008360FC" w:rsidRDefault="008360FC">
            <w:r>
              <w:t>Advance Directives</w:t>
            </w:r>
          </w:p>
        </w:tc>
        <w:tc>
          <w:tcPr>
            <w:tcW w:w="990" w:type="dxa"/>
          </w:tcPr>
          <w:p w14:paraId="45B4AB87" w14:textId="77777777" w:rsidR="008360FC" w:rsidRDefault="008360FC">
            <w:r>
              <w:t>1</w:t>
            </w:r>
          </w:p>
        </w:tc>
      </w:tr>
      <w:tr w:rsidR="008360FC" w14:paraId="45A47B91" w14:textId="77777777" w:rsidTr="008360FC">
        <w:tc>
          <w:tcPr>
            <w:tcW w:w="8995" w:type="dxa"/>
          </w:tcPr>
          <w:p w14:paraId="111358FA" w14:textId="77777777" w:rsidR="008360FC" w:rsidRDefault="008360FC">
            <w:r>
              <w:t>Admission &amp; Discharge – equal access to quality care</w:t>
            </w:r>
          </w:p>
        </w:tc>
        <w:tc>
          <w:tcPr>
            <w:tcW w:w="990" w:type="dxa"/>
          </w:tcPr>
          <w:p w14:paraId="2E491B2E" w14:textId="77777777" w:rsidR="008360FC" w:rsidRDefault="008360FC">
            <w:r>
              <w:t>1</w:t>
            </w:r>
          </w:p>
        </w:tc>
      </w:tr>
      <w:tr w:rsidR="008360FC" w14:paraId="70A5F6B0" w14:textId="77777777" w:rsidTr="008360FC">
        <w:tc>
          <w:tcPr>
            <w:tcW w:w="8995" w:type="dxa"/>
          </w:tcPr>
          <w:p w14:paraId="52254AEF" w14:textId="77777777" w:rsidR="008360FC" w:rsidRDefault="008360FC">
            <w:r>
              <w:t>Bed hold &amp; return</w:t>
            </w:r>
          </w:p>
        </w:tc>
        <w:tc>
          <w:tcPr>
            <w:tcW w:w="990" w:type="dxa"/>
          </w:tcPr>
          <w:p w14:paraId="7BB883D2" w14:textId="77777777" w:rsidR="008360FC" w:rsidRDefault="008360FC">
            <w:r>
              <w:t>1</w:t>
            </w:r>
          </w:p>
        </w:tc>
      </w:tr>
      <w:tr w:rsidR="008360FC" w14:paraId="2EB725D1" w14:textId="77777777" w:rsidTr="008360FC">
        <w:tc>
          <w:tcPr>
            <w:tcW w:w="8995" w:type="dxa"/>
          </w:tcPr>
          <w:p w14:paraId="29F5B141" w14:textId="77777777" w:rsidR="008360FC" w:rsidRDefault="008360FC">
            <w:r>
              <w:t>Room Changes</w:t>
            </w:r>
          </w:p>
        </w:tc>
        <w:tc>
          <w:tcPr>
            <w:tcW w:w="990" w:type="dxa"/>
          </w:tcPr>
          <w:p w14:paraId="519DD311" w14:textId="77777777" w:rsidR="008360FC" w:rsidRDefault="008360FC">
            <w:r>
              <w:t>1</w:t>
            </w:r>
          </w:p>
        </w:tc>
      </w:tr>
      <w:tr w:rsidR="008360FC" w14:paraId="6FE34FCB" w14:textId="77777777" w:rsidTr="008360FC">
        <w:tc>
          <w:tcPr>
            <w:tcW w:w="8995" w:type="dxa"/>
          </w:tcPr>
          <w:p w14:paraId="43329951" w14:textId="5033E2DD" w:rsidR="008360FC" w:rsidRDefault="008360FC">
            <w:r>
              <w:t xml:space="preserve">Abuse, neglect &amp; Exploitation or residents&amp; </w:t>
            </w:r>
            <w:r w:rsidR="00BC4F24">
              <w:t>property (</w:t>
            </w:r>
            <w:r>
              <w:t>reporting crime Phase 2)</w:t>
            </w:r>
          </w:p>
        </w:tc>
        <w:tc>
          <w:tcPr>
            <w:tcW w:w="990" w:type="dxa"/>
          </w:tcPr>
          <w:p w14:paraId="0730A2D4" w14:textId="77777777" w:rsidR="008360FC" w:rsidRDefault="008360FC">
            <w:r>
              <w:t>1,2</w:t>
            </w:r>
          </w:p>
        </w:tc>
      </w:tr>
      <w:tr w:rsidR="008360FC" w14:paraId="0D34C095" w14:textId="77777777" w:rsidTr="008360FC">
        <w:tc>
          <w:tcPr>
            <w:tcW w:w="8995" w:type="dxa"/>
          </w:tcPr>
          <w:p w14:paraId="7E790219" w14:textId="77777777" w:rsidR="008360FC" w:rsidRDefault="008360FC">
            <w:r>
              <w:t>Permitting Resident to return to facility</w:t>
            </w:r>
          </w:p>
        </w:tc>
        <w:tc>
          <w:tcPr>
            <w:tcW w:w="990" w:type="dxa"/>
          </w:tcPr>
          <w:p w14:paraId="035273E5" w14:textId="77777777" w:rsidR="008360FC" w:rsidRDefault="008360FC">
            <w:r>
              <w:t>1</w:t>
            </w:r>
          </w:p>
        </w:tc>
      </w:tr>
      <w:tr w:rsidR="008360FC" w14:paraId="54978C37" w14:textId="77777777" w:rsidTr="008360FC">
        <w:tc>
          <w:tcPr>
            <w:tcW w:w="8995" w:type="dxa"/>
          </w:tcPr>
          <w:p w14:paraId="3BCCC3F0" w14:textId="77777777" w:rsidR="008360FC" w:rsidRDefault="008360FC">
            <w:r>
              <w:t>Admissions Policy</w:t>
            </w:r>
          </w:p>
        </w:tc>
        <w:tc>
          <w:tcPr>
            <w:tcW w:w="990" w:type="dxa"/>
          </w:tcPr>
          <w:p w14:paraId="39859450" w14:textId="77777777" w:rsidR="008360FC" w:rsidRDefault="008360FC">
            <w:r>
              <w:t>1</w:t>
            </w:r>
          </w:p>
        </w:tc>
      </w:tr>
      <w:tr w:rsidR="008360FC" w14:paraId="681F525E" w14:textId="77777777" w:rsidTr="008360FC">
        <w:tc>
          <w:tcPr>
            <w:tcW w:w="8995" w:type="dxa"/>
          </w:tcPr>
          <w:p w14:paraId="54EAFAF0" w14:textId="77777777" w:rsidR="008360FC" w:rsidRDefault="008360FC">
            <w:r>
              <w:t>Influenza &amp; pneumococcal Immunizations</w:t>
            </w:r>
          </w:p>
        </w:tc>
        <w:tc>
          <w:tcPr>
            <w:tcW w:w="990" w:type="dxa"/>
          </w:tcPr>
          <w:p w14:paraId="55A9A4AD" w14:textId="77777777" w:rsidR="008360FC" w:rsidRDefault="008360FC">
            <w:r>
              <w:t>1</w:t>
            </w:r>
          </w:p>
        </w:tc>
      </w:tr>
      <w:tr w:rsidR="008360FC" w14:paraId="6E9CBA87" w14:textId="77777777" w:rsidTr="008360FC">
        <w:tc>
          <w:tcPr>
            <w:tcW w:w="8995" w:type="dxa"/>
          </w:tcPr>
          <w:p w14:paraId="14A7D1F8" w14:textId="77777777" w:rsidR="008360FC" w:rsidRDefault="008360FC">
            <w:r>
              <w:t>Administrators duties &amp; responsibilities</w:t>
            </w:r>
          </w:p>
        </w:tc>
        <w:tc>
          <w:tcPr>
            <w:tcW w:w="990" w:type="dxa"/>
          </w:tcPr>
          <w:p w14:paraId="052EC734" w14:textId="77777777" w:rsidR="008360FC" w:rsidRDefault="00DC0642">
            <w:r>
              <w:t>1</w:t>
            </w:r>
          </w:p>
        </w:tc>
      </w:tr>
      <w:tr w:rsidR="008360FC" w14:paraId="5002924A" w14:textId="77777777" w:rsidTr="008360FC">
        <w:tc>
          <w:tcPr>
            <w:tcW w:w="8995" w:type="dxa"/>
          </w:tcPr>
          <w:p w14:paraId="0DACC66E" w14:textId="77777777" w:rsidR="008360FC" w:rsidRDefault="00DC0642">
            <w:r>
              <w:t>Disaster &amp; Emergency Preparedness</w:t>
            </w:r>
          </w:p>
        </w:tc>
        <w:tc>
          <w:tcPr>
            <w:tcW w:w="990" w:type="dxa"/>
          </w:tcPr>
          <w:p w14:paraId="38452754" w14:textId="77777777" w:rsidR="008360FC" w:rsidRDefault="00DC0642">
            <w:r>
              <w:t>2</w:t>
            </w:r>
          </w:p>
        </w:tc>
      </w:tr>
    </w:tbl>
    <w:p w14:paraId="0DB2F362" w14:textId="77777777" w:rsidR="008360FC" w:rsidRDefault="008360FC" w:rsidP="008360FC"/>
    <w:sectPr w:rsidR="00836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FC"/>
    <w:rsid w:val="0068755F"/>
    <w:rsid w:val="008360FC"/>
    <w:rsid w:val="00BC4F24"/>
    <w:rsid w:val="00D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73D8"/>
  <w15:chartTrackingRefBased/>
  <w15:docId w15:val="{52E9A042-4A7C-4CD6-9085-CBC89DCF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Cindy Fronning</cp:lastModifiedBy>
  <cp:revision>2</cp:revision>
  <dcterms:created xsi:type="dcterms:W3CDTF">2022-02-22T21:18:00Z</dcterms:created>
  <dcterms:modified xsi:type="dcterms:W3CDTF">2022-02-22T21:18:00Z</dcterms:modified>
</cp:coreProperties>
</file>